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การขอเปลี่ยนแปลงข้อมูลทะเบียนในระบบแลกเปลี่ยนข้อมูลทางอิเล็กทรอนิกส์ (Electronic Data Interchange : EDI)          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ด่านศุลกากรปาดังเบซาร์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กระทรวงการคลัง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หลักเกณฑ์ วิธีการ และเงื่อนไขในการยื่นคำขอเป็นไปตามประกาศกรมศุลกากรที่ 25/2557ลงวันที่ 19 มีนาคม พ.ศ. 2557 เรื่อง การลงทะเบียนเป็นผู้ผ่านพิธีการศุลกากรหรือดำเนินการในกระบวนการทางศุลกากร</w:t>
        <w:br/>
        <w:t xml:space="preserve"> ข้อ 1 ผู้ประสงค์จะผ่านพิธีการศุลกากรหรือดำเนินการในกระบวนการทางศุลกากรทางอิเล็กทรอนิกส์แบบไร้เอกสาร (Paperless) ให้ดำเนินการ ดังนี้</w:t>
        <w:br/>
        <w:t xml:space="preserve"> (1) ยื่นแบบคำขอลงทะเบียนเป็นผู้ผ่านพิธีการศุลกากรหรือดำเนินการในกระบวนการทางศุลกากร ณ ฝ่ายทะเบียน ส่วนทะเบียนและสิทธิพิเศษ สำนักมาตรฐานพิธีการและราคาศุลกากร หรือฝ่ายบริหารงานทั่วไป หรือหน่วยงานที่ได้รับอนุมัติให้รับลงทะเบียนของสำนักหรือสำนักงานศุลกากรหรือด่านศุลกากร เว้นแต่กรณี หน่วยงาน ส่วนราชการ รัฐวิสาหกิจ สถานทูต องค์การสาธารณกุศล หรือองค์การอื่นๆ ที่ไม่มีเลขประจำตัวผู้เสียภาษีอากรให้ยื่นแบบคำขอลงทะเบียนเป็นผู้ผ่านพิธีการศุลกากรหรือดำเนินการในกระบวนการทางศุลกากรที่ฝ่ายทะเบียน ส่วนทะเบียนและสิทธิพิเศษ สำนักมาตรฐานพิธีการและราคาศุลกากร</w:t>
        <w:br/>
        <w:t xml:space="preserve"> (2) หลักเกณฑ์และวิธีการในการขอลงทะเบียนและคุณสมบัติของผู้ขอลงทะเบียนให้เป็นไปตามที่กำหนดไว้ในแบบคำขอลงทะเบียนแนบท้ายประกาศกรมศุลกากรที่ 25/2557 และให้นำเอกสารตัวจริงบัตรประจำตัวประชาชน หรือเอกสารแสดงตนอื่นๆ เช่น หนังสือเดินทาง บัตรประจำตัวที่ทางราชการออกให้ เป็นต้น โดยเอกสารแสดงตนดังกล่าวจะต้องระบุเลขประจำตัวประชาชนไว้ มาแสดงด้วยทุกครั้ง พร้อมทั้งให้ผู้ขอลงทะเบียนสแกนเอกสารประกอบการขอลงทะเบียนทั้งหมดเป็นไฟล์ .pdf และบันทึกลงสื่ออิเล็กทรอนิกส์ (เช่น แผ่น DISKETTE หรือ CD ROM เป็นต้น) เพื่อประกอบแบบคำขอลงทะเบียน</w:t>
        <w:br/>
        <w:t xml:space="preserve"> (3) กรณีผู้ยื่นแบบคำขอลงทะเบียนประสงค์จะเป็นผู้ส่งข้อมูลและผู้รับข้อมูลทางอิเล็กทรอนิกส์กับระบบคอมพิวเตอร์ของศุลกากร ให้ดำเนินการทดสอบระบบการแลกเปลี่ยนข้อมูล และ/หรือการลงลายมือชื่ออิเล็กทรอนิกส์ให้ครบถ้วนสมบูรณ์ตามที่ส่วนแผนงานและมาตรฐาน สำนักเทคโนโลยีสารสนเทศและการสื่อสารกำหนด แล้วจึงรับส่งข้อมูลโดยใช้หมายเลขผู้มีสิทธิรับส่งข้อมูลทางอิเล็กทรอนิกส์กับระบบคอมพิวเตอร์ของศุลกากรต่อไป</w:t>
        <w:br/>
        <w:t xml:space="preserve"> ข้อ 2 กรณีได้รับอนุมัติให้ลงทะเบียนแล้ว ในการผ่านพิธีการศุลกากรสำหรับการนำของเข้าหรือการส่งของออก หรือการดำเนินการในเรื่องสิทธิประโยชน์ทางภาษีอากร หรือการชดเชยค่าภาษีอากร รวมถึงการดำเนินกระบวนการทางศุลกากรทุกขั้นตอน ให้ใช้เอกสารตัวจริงบัตรประจำตัวประชาชน หรือเอกสารแสดงตนอื่นๆ เช่น หนังสือเดินทาง บัตรประจำตัวที่ทางราชการออกให้ เป็นต้น โดยเอกสารแสดงตนดังกล่าวจะต้องระบุเลขประจำตัวประชาชนไว้มาแสดงในการดำเนินกระบวนการทางศุลกากรทุกขั้นตอนดังกล่าว โดยไม่ต้องแสดงบัตรผ่านพิธีการในรูปแบบใดๆ</w:t>
        <w:br/>
        <w:t xml:space="preserve"> ข้อ 3 ผู้ที่ได้รับอนุมัติให้เป็นผู้ผ่านพิธีการศุลกากรหรือดำเนินการในกระบวนการทางศุลกากรโดยวิธีการทางอิเล็กทรอนิกส์แบบไร้เอกสารแล้ว หากมีการเปลี่ยนแปลงข้อมูลทะเบียนต่างจากที่ได้รับการอนุมัติให้ลงทะเบียน ให้ยื่นแบบคำขอเปลี่ยนแปลงข้อมูลทะเบียน ดังนี้</w:t>
        <w:br/>
        <w:t xml:space="preserve"> (1) ยื่นแบบคำขอเปลี่ยนแปลงข้อมูลทะเบียนได้ที่ฝ่ายทะเบียน ส่วนทะเบียนและสิทธิพิเศษ สำนักมาตรฐานพิธีการและราคาศุลกากร หรือฝ่ายบริหารงานทั่วไป หรือหน่วยงานที่ได้รับอนุมัติให้รับลงทะเบียนของสำนักหรือสำนักงานศุลกากรหรือด่านศุลกากร เว้นแต่กรณี หน่วยงาน ส่วนราชการ รัฐวิสาหกิจ สถานทูต องค์การสาธารณกุศล หรือองค์การอื่นๆ ที่ไม่มีเลขประจำตัวผู้เสียภาษีอากร ให้ยื่นแบบคำขอเปลี่ยนแปลงข้อมูลทะเบียนที่ฝ่ายทะเบียน ส่วนทะเบียนและสิทธิพิเศษ สำนักมาตรฐานพิธีการและราคาศุลกากร</w:t>
        <w:br/>
        <w:t xml:space="preserve"> (2) หลักเกณฑ์และวิธีการในการขอแก้ไขข้อมูลทางทะเบียนให้เป็นไปตามที่กำหนดไว้ในแบบคำขอเปลี่ยนแปลงข้อมูลทะเบียนแนบท้ายประกาศกรมศุลกากรที่ 25/2557 และให้นำเอกสารตัวจริงบัตรประจำตัวประชาชน หรือเอกสารแสดงตนอื่นๆ เช่น หนังสือเดินทาง บัตรประจำตัวที่ทางราชการออกให้ เป็นต้น โดยเอกสารแสดงตนดังกล่าวจะต้องระบุเลขประจำตัวประชาชนไว้ มาแสดงด้วยทุกครั้ง พร้อมทั้งให้ผู้ขอเปลี่ยนแปลงข้อมูลทะเบียนสแกนเอกสารประกอบการขอเปลี่ยนแปลงข้อมูลทะเบียนทั้งหมดเป็นไฟล์ .pdf และบันทึกลงสื่ออิเล็กทรอนิกส์ (เช่น แผ่น DISKETTE หรือ CD ROM เป็นต้น) เพื่อประกอบแบบคำขอเปลี่ยนแปลงข้อมูลทะเบียน</w:t>
        <w:br/>
        <w:t xml:space="preserve"> ข้อ 4 กรณีข้อมูลในระบบทะเบียนของระบบคอมพิวเตอร์ของศุลกากรไม่ตรงกับเอกสารหลักฐานที่ยื่นขอลงทะเบียน เนื่องจากมีการบันทึกข้อมูลผิดพลาดหรือไม่ครบถ้วน ผู้ที่ได้รับอนุมัติให้เป็นผู้ผ่านพิธีการศุลกากรหรือดำเนินการในกระบวนการทางศุลกากรโดยวิธีการทางอิเล็กทรอนิกส์แล้วนั้น สามารถแจ้งขอเปลี่ยนแปลงข้อมูลให้ถูกต้องครบถ้วน พร้อมแสดงเอกสารประกอบการแก้ไขข้อผิดพลาดที่ฝ่ายทะเบียน ส่วนทะเบียนและสิทธิพิเศษ สำนักมาตรฐานพิธีการและราคาศุลกากร หรือฝ่ายบริหารงานทั่วไป หรือหน่วยงานที่ได้รับอนุมัติให้รับลงทะเบียนของสำนัก หรือสำนักงานศุลกากร หรือด่านศุลกากร เพื่อเจ้าหน้าที่ศุลกากรจะได้ดำเนินการแก้ไขข้อมูลการลงทะเบียนให้ถูกต้อง ภายใน 1 วันทำการ นับแต่ได้รับเอกสารประกอบการแก้ไขครบถ้วน</w:t>
        <w:br/>
        <w:t xml:space="preserve"> ข้อ 5 ผู้ประสงค์จะเพิ่มเติมหรือเปลี่ยนแปลงข้อมูลทะเบียนเพื่อผ่านพิธีการศุลกากรในระบบแลกเปลี่ยนข้อมูลทางอิเล็กทรอนิกส์ (Electronic Data Interchange : EDI)</w:t>
        <w:br/>
        <w:t xml:space="preserve"> (1) ให้ยื่นแบบคำขอเปลี่ยนแปลงข้อมูลทะเบียนในระบบแลกเปลี่ยนข้อมูลทางอิเล็กทรอนิกส์ได้ที่ฝ่ายทะเบียน ส่วนทะเบียนและสิทธิพิเศษ สำนักมาตรฐานพิธีการและราคาศุลกากร</w:t>
        <w:br/>
        <w:t xml:space="preserve"> (2) หลักเกณฑ์และวิธีการในการขอแก้ไขข้อมูลทางทะเบียนให้เป็นไปตามที่กำหนดไว้ในแบบคำขอเปลี่ยนแปลงข้อมูลทะเบียนในระบบแลกเปลี่ยนข้อมูลทางอิเล็กทรอนิกส์แนบท้ายประกาศนี้ และให้นำเอกสารตัวจริงบัตรประจำตัวประชาชน หรือเอกสารแสดงตนอื่นๆ เช่น หนังสือเดินทาง บัตรประจำตัวที่ทางราชการออกให้ เป็นต้น โดยเอกสารแสดงตนดังกล่าวจะต้องระบุเลขประจำตัวประชาชนไว้ มาแสดงด้วยทุกครั้ง พร้อมทั้งให้ผู้ขอเปลี่ยนแปลงข้อมูลทะเบียนสแกนเอกสารประกอบการขอเปลี่ยนแปลงข้อมูลทะเบียนทั้งหมดเป็นไฟล์ .pdf และบันทึกลงสื่ออิเล็กทรอนิกส์ (เช่น แผ่น DISKETTE หรือ CD ROM เป็นต้น) เพื่อประกอบแบบคำขอเปลี่ยนแปลงข้อมูลทะเบียน</w:t>
        <w:br/>
        <w:t xml:space="preserve"> ข้อ 6 การระงับการใช้ข้อมูลทะเบียน</w:t>
        <w:br/>
        <w:t xml:space="preserve"> (1) กรณีผู้ลงทะเบียนประเภทบุคคลธรรมดารายใด ไม่มีการผ่านพิธีการศุลกากรหรือดำเนินการในกระบวนการทางศุลกากรติดต่อกันเป็นเวลา 6 เดือน กรมศุลกากรจะระงับการใช้ข้อมูลในระบบทะเบียนของผู้ลงทะเบียนประเภทบุคคลธรรมดารายนั้น ในวันที่ 25 ของเดือนที่ถัดจากวันที่ครบกำหนด 6 เดือน</w:t>
        <w:br/>
        <w:t xml:space="preserve"> (2) กรณีผู้ลงทะเบียนประเภทนิติบุคคลรายใด ไม่มีการผ่านพิธีการศุลกากรหรือดำเนินการในกระบวนการทางศุลกากรติดต่อกันเป็นเวลา 1 ปี กรมศุลกากรจะระงับการใช้ข้อมูลในระบบทะเบียนของผู้ลงทะเบียนประเภทนิติบุคคลรายนั้น ในวันที่ 25 ของเดือนที่ถัดจากวันที่ครบกำหนด 1 ปี ทั้งนี้ ผู้ลงทะเบียนสามารถตรวจสอบสถานภาพได้ทางระบบ Internet ของกรมศุลกากร</w:t>
        <w:br/>
        <w:t xml:space="preserve"> (3) กรณีผู้ลงทะเบียนที่ถูกระงับการใช้ข้อมูลในระบบทะเบียนของผู้ลงทะเบียนประสงค์จะต่ออายุการลงทะเบียน ให้ยื่นแบบคำขอต่ออายุทะเบียนได้ที่ฝ่ายทะเบียน ส่วนทะเบียนและสิทธิพิเศษ สำนักมาตรฐานพิธีการและราคาศุลกากรหรือฝ่ายบริหารงานทั่วไป หรือหน่วยงานที่ได้รับอนุมัติให้รับลงทะเบียนของสำนักหรือสำนักงานศุลกากรหรือด่านศุลกากร</w:t>
        <w:br/>
        <w:t xml:space="preserve"> (4) หลักเกณฑ์และวิธีการในการขอต่ออายุการลงทะเบียนให้เป็นไปตามที่กำหนดไว้ในแบบคำขอต่ออายุทะเบียนแนบท้ายประกาศกรมศุลกากรที่ 25/2557 และให้นำเอกสารตัวจริงบัตรประจำตัวประชาชน หรือเอกสารแสดงตนอื่นๆเช่น หนังสือเดินทาง บัตรประจำตัวที่ทางราชการออกให้ เป็นต้น โดยเอกสารแสดงตนดังกล่าวจะต้องระบุเลขประจำตัวประชาชนไว้ มาแสดงด้วยทุกครั้ง พร้อมทั้งให้ผู้ขอต่ออายุการลงทะเบียนสแกนเอกสารประกอบการขอต่ออายุการลงทะเบียนทั้งหมดเป็นไฟล์ .pdf และบันทึกลงสื่ออิเล็กทรอนิกส์ (เช่น แผ่น DISKETTE หรือ CD ROM เป็นต้น) เพื่อประกอบแบบคำขอต่ออายุทะเบียน</w:t>
        <w:br/>
        <w:t xml:space="preserve"> ข้อ 7 การยกเลิกทะเบียน</w:t>
        <w:br/>
        <w:t xml:space="preserve"> (1) กรณีผู้ที่ได้รับอนุมัติให้ลงทะเบียนเป็นผู้ผ่านพิธีการศุลกากรหรือดำเนินการในกระบวนการทางศุลกากรแล้ว มีความประสงค์ขอยกเลิกการลงทะเบียน ให้ยื่นแบบคำขอยกเลิกการลงทะเบียนได้ที่ฝ่ายทะเบียน ส่วนทะเบียนและสิทธิพิเศษ สำนักมาตรฐานพิธีการและราคาศุลกากร หรือฝ่ายบริหารงานทั่วไป หรือหน่วยงานที่ได้รับอนุมัติให้รับลงทะเบียนของสำนักหรือสำนักงานศุลกากรหรือด่านศุลกากร ทั้งนี้จะถือว่า ผู้ยื่นคำร้องสิ้นสภาพการเป็นผู้ได้รับอนุมัติให้ผ่านพิธีการศุลกากรหรือดำเนินการในกระบวนการทางศุลกากร นับแต่วันที่ยื่นคำร้องเป็นต้นไป</w:t>
        <w:br/>
        <w:t xml:space="preserve"> (2) หลักเกณฑ์และวิธีการในการขอยกเลิกการลงทะเบียนให้เป็นไปตามที่กำหนดไว้ในแบบคำขอยกเลิกการลงทะเบียนแนบท้ายประกาศกรมศุลกากรที่ 25/2557 และให้นำเอกสารตัวจริงบัตรประจำตัวประชาชน หรือเอกสารแสดงตนอื่นๆ เช่น หนังสือเดินทาง บัตรประจำตัวที่ทางราชการออกให้ เป็นต้น โดยเอกสารแสดงตนดังกล่าวจะต้องระบุเลขประจำตัวประชาชนไว้ มาแสดงด้วยทุกครั้ง พร้อมทั้งให้ผู้ขอยกเลิกการลงทะเบียนสแกนเอกสารประกอบการขอยกเลิก การลงทะเบียนทั้งหมดเป็นไฟล์ .pdf และบันทึกลงสื่ออิเล็กทรอนิกส์ (เช่น แผ่น DISKETTE หรือ CD ROM เป็นต้น) เพื่อประกอบแบบคำขอยกเลิกการลงทะเบียน</w:t>
        <w:br/>
        <w:t xml:space="preserve"/>
        <w:br/>
        <w:t xml:space="preserve"/>
        <w:br/>
        <w:t xml:space="preserve">หมายเหตุ</w:t>
        <w:br/>
        <w:t xml:space="preserve"/>
        <w:br/>
        <w:t xml:space="preserve">** ค่าธรรมเนียมคู่มือสำหรับประชาชนแผ่นละ40 บาท</w:t>
        <w:br/>
        <w:t xml:space="preserve"/>
        <w:br/>
        <w:t xml:space="preserve">**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ผู้รับคำขอและผู้ยื่นคำขอจะต้องลงนามบันทึกความบกพร่องและรายการเอกสาร/หลักฐาน 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** พนักงานเจ้าหน้าที่จะยังไม่พิจารณาคำขอ และยังไม่นับระยะเวลาดำเนินงาน 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**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ด่านศุลกากรปาดังเบซาร์ ต.ปาดังเบซาร์ อ.สะเดา จ.สงขลา 90240 โทร. 0-7452-1030/ติดต่อด้วยตนเอง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เจ้าหน้าที่รับแบบคำขอลงทะเบียนและเอกสารหลักฐานประกอบแบบคำขอฯ/ตรวจสอบเอกสาร</w:t>
              <w:br/>
              <w:t xml:space="preserve"/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ด่านศุลกากรปาดังเบซาร์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เจ้าหน้าที่บันทึกข้อมูลประวัติเข้าสู่ระบบทะเบียนผู้มาติดต่อ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ด่านศุลกากรปาดังเบซาร์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การอนุมัติทะเบียน เจ้าหน้าที่ออกใบตอบรับการลงทะเบียน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ด่านศุลกากรปาดังเบซาร์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(1.เลือกใช้เอกสารข้อที่ 1-2 อย่างใดอย่างหนึ่ง</w:t>
              <w:br/>
              <w:t xml:space="preserve">2.ต้องลงนามรับรองสำเนาถูกต้อง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บัตรประจำตัวข้าราชการหรือพนักงานองค์การของรัฐ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(1.เลือกใช้เอกสารข้อที่ 1-2 อย่างใดอย่างหนึ่ง</w:t>
              <w:br/>
              <w:t xml:space="preserve">2.ใช้ยื่นพร้อมกับสำเนาทะเบียนบ้าน</w:t>
              <w:br/>
              <w:t xml:space="preserve">3.ต้องลงนามรับรองสำเนาถูกต้อง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หนังสือเดินทาง (PASSPORT)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(1.ใช้เอกสารข้อที่ 3 กรณีเป็นชาวต่างประเทศเท่านั้น</w:t>
              <w:br/>
              <w:t xml:space="preserve">2.ยื่นพร้อมสำเนา VISA ขาเข้าล่าสุด ที่เข้าประเทศไทยและ VISA ยังไม่หมดอายุ</w:t>
              <w:br/>
              <w:t xml:space="preserve">3.ลงนามพร้อมรับรองสำเนาถูกต้อง</w:t>
              <w:br/>
              <w:t xml:space="preserve">4.กรณีหนังสือเดินทางของชาวต่างประเทศหน่วยงานผู้ออกเอกสารเป็นของประเทศนั้นๆ</w:t>
              <w:br/>
              <w:t xml:space="preserve">5.หากไม่สามารถนำหนังสือเดินทาง (PASSPORT) มาแสดงได้ ให้ใช้หนังสือรับรองหนังสือเดินทาง (PASSPORT) ที่ออกให้ โดยมี NOTARY PUBLIC ที่เชื่อถือได้เป็นผู้ลงนามรับรอง และออกให้ไม่เกิน 6 เดือน)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กรมการกงสุล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(1.ใช้ในกรณีที่อยู่ไม่ตรงกับที่อยู่ในบัตรประจำตัวประชาชน</w:t>
              <w:br/>
              <w:t xml:space="preserve">2.ลงนามพร้อมรับรองสำเนาถูกต้อง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ทะเบียนสมรส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(1.ใช้ในกรณีเปลี่ยนคำนำหน้านามหรือเปลี่ยนนามสกุล</w:t>
              <w:br/>
              <w:t xml:space="preserve">2.ลงนามพร้อมรับรองสำเนาถูกต้อง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ใบสำคัญการเปลี่ยนชื่อ-สกุล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(1.ใช้ในกรณีเปลี่ยนชื่อ-สกุล </w:t>
              <w:br/>
              <w:t xml:space="preserve">2.ลงนามพร้อมรับรองสำเนาถูกต้อง</w:t>
              <w:br/>
              <w:t xml:space="preserve"/>
              <w:br/>
              <w:t xml:space="preserve"/>
              <w:br/>
              <w:t xml:space="preserve"/>
              <w:br/>
              <w:t xml:space="preserve"/>
              <w:br/>
              <w:t xml:space="preserve"/>
              <w:br/>
              <w:t xml:space="preserve"/>
              <w:br/>
              <w:t xml:space="preserve"/>
              <w:br/>
              <w:t xml:space="preserve"/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(1.ใช้ในกรณีบุคคลหรือผู้มีอำนาจไม่มาดำเนินการยื่นคำขอด้วยตนเอง</w:t>
              <w:br/>
              <w:t xml:space="preserve">2.กรอกข้อความให้ครบถ้วน และระบุชื่อผู้มอบอำนาจ ผู้รับมอบอำนาจ และลงนาม พร้อมพยาน 2 คน</w:t>
              <w:br/>
              <w:t xml:space="preserve">3.ติดอากรแสตมป์ 10-30 บาท ตามประเภทคำขอ</w:t>
              <w:br/>
              <w:t xml:space="preserve">4.แนบสำเนาเอกสารแสดงตัวตนตามเอกสารข้อ 1-3 อย่างใดอย่างหนึ่งของผู้มอบอำนาจและผู้รับมอบอำนาจพร้อมลงนามรับรองสำเนาถูกต้อง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ใบทะเบียนคนต่างด้าว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(1.กรณีคนต่างด้าวที่ขออนุญาต เพื่อมีถิ่นที่อยู่ในราชอาณาจักรต้องแสดงใบสำคัญถิ่นที่อยู่ที่ได้รับอนุญาตให้อยู่ในประเทศไทย</w:t>
              <w:br/>
              <w:t xml:space="preserve">2.ลงนามพร้อมรับรองสำเนาถูกต้อง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สำนักงานตรวจคนเข้าเมือง (สตม.)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(1.ให้ใช้เอกสารซึ่งออกให้ไม่เกิน 6 เดือน ก่อนวันยื่นขอลงทะเบียน</w:t>
              <w:br/>
              <w:t xml:space="preserve">2.ลงนามพร้อมรับรองสำเนาถูกต้อง และประทับตรานิติบุคคล (กรณีระบุเงื่อนไขไว้)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บัตรประจำตัวผู้เสียภาษีอากร หรือใบทะเบียนภาษีมูลค่าเพิ่ม (ภ.พ.20) หรือแบบแจ้งการเปลี่ยนแปลงทะเบียนภาษีมูลค่าเพิ่ม (ภ.พ.09)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(1.เลือกใช้เอกสารข้อที่ 10 อย่างใดอย่างหนึ่ง</w:t>
              <w:br/>
              <w:t xml:space="preserve">2.ลงนามพร้อมรับรองสำเนาถูกต้อง และประทับตรานิติบุคคล (กรณีระบุเงื่อนไขไว้)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กรมสรรพากร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แบบคำขอเปลี่ยนแปลงทะเบียน (EDI) แนบท้ายหมายเลข 8 ตามประกาศกรมศุลกากรที่ 25/2557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(กรอกข้อความให้ครบถ้วน และลงลายมือชื่อผู้มีอำนาจลงนาม)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กรมศุลกากร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ภาพถ่ายสมุดบัญชีเงินฝากออมทรัพย์หรือ ภาพถ่ายสมุดบัญชีกระแสรายวัน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(1.ใช้ในกรณีประสงค์จะเปลี่ยนแปลงข้อมูลธนาคาร</w:t>
              <w:br/>
              <w:t xml:space="preserve">2.ให้เลือกใช้เอกสารข้อที่ 2 อย่างใดอย่างหนึ่ง</w:t>
              <w:br/>
              <w:t xml:space="preserve">3.สำเนาต้องระบุเลขที่บัญชีเงินฝาก ชื่อ ที่อยู่ สาขา และประเภทบัญชีของธนาคารที่เปิดบัญชีในนามนิติบุคคลซึ่งธนาคารรับรองพร้อมแสดงรายการเคลื่อนไหวบัญชีล่าสุดที่ไม่เกิน 6 เดือนก่อนวันยื่นขอเปลี่ยนแปลงทะเบียน (EDI) </w:t>
              <w:br/>
              <w:t xml:space="preserve">4.ลงนามพร้อมรับรองสำเนาถูกต้องโดยผู้มีอำนาจลงนาม และประทับตรานิติบุคคล(กรณีระบุเงื่อนไขไว้)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ระฆังศุลกากร นายด่านศุลกากรปาดังเบซาร์ โทร. 07 452 1030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โทรศัพท์สายด่วนศุลกากร 1332 ในวันและเวลาราชการ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โทรสารหมายเลข 0 2671 5250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ไปรษณีย์โดยทำเป็นหนังสือส่งมาที่ กลุ่มคุ้มครองและจริยธรรม กรมศุลกากร              ถนนสุนทรโกษา แขวงคลองเตย เขตคลองเตย กรุงเทพมหานคร 10110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จดหมายอิเล็กทรอนิกส์ (e-mail) ที่ ctc@customs.go.th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 สื่อสารมวลชน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(กรณีที่หัวหน้ากลุ่มคุ้มครองจริยธรรมของกรมศุลกากรเห็นควรรับเรื่องร้องเรียน)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ติดต่อด้วยตนเองในวันและเวลาราชการ ณ กลุ่มคุ้มครองและส่งเสริมจริยธรรม              กรมศุลกากร ถนนสุนทรโกษา แขวงคลองเตย เขตคลองเตย 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ศูนย์บริการประชาชนในสังกัดกระทรวงการคลัง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ศูนย์บริการศุลกากร (โทร. 1164) หรือหน่วยงานภาครัฐอื่น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แบบคำขอลงทะเบียนเป็นผู้ผ่านพิธีการศุลกากรทางอิเล็กทรอนิกส์  แนบท้ายประกาศกรมศุลกากร ที่ 25/2557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21/07/2558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